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77742" w14:textId="77777777" w:rsidR="00CF02E3" w:rsidRDefault="001924C8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120" w:after="120"/>
        <w:ind w:left="864" w:right="864" w:hanging="864"/>
        <w:jc w:val="center"/>
        <w:rPr>
          <w:b/>
          <w:i/>
          <w:color w:val="4472C4"/>
          <w:sz w:val="32"/>
          <w:szCs w:val="32"/>
        </w:rPr>
      </w:pPr>
      <w:r>
        <w:rPr>
          <w:b/>
          <w:i/>
          <w:color w:val="4472C4"/>
          <w:sz w:val="32"/>
          <w:szCs w:val="32"/>
        </w:rPr>
        <w:t>Materialenleer Huiswerkopdracht</w:t>
      </w:r>
    </w:p>
    <w:p w14:paraId="64D710A4" w14:textId="77777777" w:rsidR="00CF02E3" w:rsidRDefault="001924C8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120" w:after="120"/>
        <w:ind w:left="864" w:right="864" w:hanging="864"/>
        <w:jc w:val="center"/>
        <w:rPr>
          <w:b/>
          <w:i/>
          <w:color w:val="4472C4"/>
          <w:sz w:val="32"/>
          <w:szCs w:val="32"/>
        </w:rPr>
      </w:pPr>
      <w:r>
        <w:rPr>
          <w:b/>
          <w:i/>
          <w:color w:val="4472C4"/>
          <w:sz w:val="32"/>
          <w:szCs w:val="32"/>
        </w:rPr>
        <w:t xml:space="preserve">Warmtebehandeling van staal </w:t>
      </w:r>
    </w:p>
    <w:p w14:paraId="29A65279" w14:textId="77777777" w:rsidR="00CF02E3" w:rsidRDefault="00CF0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6CB6BF33" w14:textId="77777777" w:rsidR="00CF02E3" w:rsidRDefault="00CF0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39D2002A" w14:textId="77777777" w:rsidR="00CF02E3" w:rsidRDefault="00CF0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485D0FD1" w14:textId="77777777" w:rsidR="00CF02E3" w:rsidRDefault="00192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noProof/>
          <w:color w:val="000000"/>
        </w:rPr>
        <w:drawing>
          <wp:inline distT="0" distB="0" distL="0" distR="0" wp14:anchorId="0DE77E02" wp14:editId="04D9CADA">
            <wp:extent cx="5317317" cy="2156716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7317" cy="21567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34A67C" w14:textId="77777777" w:rsidR="00CF02E3" w:rsidRDefault="00CF0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3FE3A98E" w14:textId="77777777" w:rsidR="00CF02E3" w:rsidRDefault="00CF0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1BEC8381" w14:textId="77777777" w:rsidR="00CF02E3" w:rsidRDefault="00CF0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5B7DBA50" w14:textId="77777777" w:rsidR="00CF02E3" w:rsidRDefault="001924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Stel je ontwikkelt een nieuwe </w:t>
      </w:r>
      <w:proofErr w:type="spellStart"/>
      <w:r>
        <w:rPr>
          <w:color w:val="000000"/>
        </w:rPr>
        <w:t>aandrijf-as</w:t>
      </w:r>
      <w:proofErr w:type="spellEnd"/>
      <w:r>
        <w:rPr>
          <w:color w:val="000000"/>
        </w:rPr>
        <w:t xml:space="preserve"> voor een scooter. </w:t>
      </w:r>
    </w:p>
    <w:p w14:paraId="01616FB9" w14:textId="77777777" w:rsidR="00CF02E3" w:rsidRDefault="00192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Zou je deze as een warmtebehandeling geven ? En zo ja, zou je dan wel of niet ontlaten?</w:t>
      </w:r>
    </w:p>
    <w:p w14:paraId="1207CBD3" w14:textId="77777777" w:rsidR="00CF02E3" w:rsidRDefault="00192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  <w:r>
        <w:rPr>
          <w:color w:val="000000"/>
        </w:rPr>
        <w:t xml:space="preserve">Geef een korte toelichting. </w:t>
      </w:r>
    </w:p>
    <w:p w14:paraId="5023194C" w14:textId="7FFBA53C" w:rsidR="00CF02E3" w:rsidRPr="00DF3522" w:rsidRDefault="00DF3522" w:rsidP="00DF3522">
      <w:pPr>
        <w:pStyle w:val="Lijstaline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Ja, dan zijn de onderdelen van de </w:t>
      </w:r>
      <w:proofErr w:type="spellStart"/>
      <w:r>
        <w:rPr>
          <w:color w:val="000000"/>
        </w:rPr>
        <w:t>moter</w:t>
      </w:r>
      <w:proofErr w:type="spellEnd"/>
      <w:r>
        <w:rPr>
          <w:color w:val="000000"/>
        </w:rPr>
        <w:t xml:space="preserve"> beter </w:t>
      </w:r>
      <w:proofErr w:type="spellStart"/>
      <w:r>
        <w:rPr>
          <w:color w:val="000000"/>
        </w:rPr>
        <w:t>bestend</w:t>
      </w:r>
      <w:proofErr w:type="spellEnd"/>
      <w:r>
        <w:rPr>
          <w:color w:val="000000"/>
        </w:rPr>
        <w:t xml:space="preserve"> tegen de omstandigheden </w:t>
      </w:r>
    </w:p>
    <w:p w14:paraId="6D8E4E10" w14:textId="77777777" w:rsidR="00CF02E3" w:rsidRDefault="00CF0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755AF0E" w14:textId="77777777" w:rsidR="00CF02E3" w:rsidRDefault="00CF0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D296DA5" w14:textId="77777777" w:rsidR="00CF02E3" w:rsidRDefault="001924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De scooter heeft stalen velgen.  Zouden de velgen ook een warmtebehandeling moeten krijgen?</w:t>
      </w:r>
    </w:p>
    <w:p w14:paraId="396050AC" w14:textId="73FEF31E" w:rsidR="00CF02E3" w:rsidRDefault="00192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Licht je antwoord kort toe.</w:t>
      </w:r>
    </w:p>
    <w:p w14:paraId="16C1BDB6" w14:textId="73FB3621" w:rsidR="00DF3522" w:rsidRPr="00DF3522" w:rsidRDefault="00DF3522" w:rsidP="00DF3522">
      <w:pPr>
        <w:pStyle w:val="Lijstaline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Nee die hoeven niet harder te zijn </w:t>
      </w:r>
    </w:p>
    <w:p w14:paraId="3F03A888" w14:textId="77777777" w:rsidR="00CF02E3" w:rsidRDefault="00CF0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A653F47" w14:textId="77777777" w:rsidR="00CF02E3" w:rsidRDefault="00CF0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9394069" w14:textId="77777777" w:rsidR="00CF02E3" w:rsidRDefault="00CF0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468F022" w14:textId="77777777" w:rsidR="00CF02E3" w:rsidRDefault="001924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Heeft een (duur) keukenmes een warmtebehandeling ondergaan volgens je?</w:t>
      </w:r>
    </w:p>
    <w:p w14:paraId="58D12915" w14:textId="77777777" w:rsidR="00CF02E3" w:rsidRDefault="00192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Licht je antwoord kort toe, en gebruik er de ‘3 stappen’ bij (</w:t>
      </w:r>
      <w:r>
        <w:rPr>
          <w:color w:val="000000"/>
        </w:rPr>
        <w:t>zie de presentatie).</w:t>
      </w:r>
    </w:p>
    <w:p w14:paraId="6B21F793" w14:textId="77777777" w:rsidR="00CF02E3" w:rsidRDefault="00CF0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123A04A" w14:textId="796216E4" w:rsidR="00CF02E3" w:rsidRPr="00DF3522" w:rsidRDefault="00DF3522" w:rsidP="00DF3522">
      <w:pPr>
        <w:pStyle w:val="Lijstaline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Ja die moet lang scherp blijven en in de vaatwasser kunnen </w:t>
      </w:r>
    </w:p>
    <w:p w14:paraId="1EC9014A" w14:textId="77777777" w:rsidR="00CF02E3" w:rsidRDefault="00CF0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End w:id="0"/>
    </w:p>
    <w:p w14:paraId="20433586" w14:textId="431515D9" w:rsidR="00CF02E3" w:rsidRDefault="001924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Is de hardheid in het mes overal hetzelfde?(dus is de hardheid aan het oppervlak hetzelfde als ‘binnenin’ het mes?) Geef een korte toelichting.</w:t>
      </w:r>
    </w:p>
    <w:p w14:paraId="1AF40AC3" w14:textId="1423BFD6" w:rsidR="00DF3522" w:rsidRPr="00DF3522" w:rsidRDefault="00DF3522" w:rsidP="00DF3522">
      <w:pPr>
        <w:pStyle w:val="Lijstaline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Nee de hardheid aan de buitenkant is harder door de warmtebehandeling </w:t>
      </w:r>
    </w:p>
    <w:p w14:paraId="4D690DA7" w14:textId="77777777" w:rsidR="00CF02E3" w:rsidRDefault="00CF0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23D8D71" w14:textId="77777777" w:rsidR="00CF02E3" w:rsidRDefault="00CF0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E6816B9" w14:textId="77777777" w:rsidR="00CF02E3" w:rsidRDefault="00CF0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A3C758D" w14:textId="3A833375" w:rsidR="00CF02E3" w:rsidRDefault="001924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Ga op zoek naar een afbeelding van een (duidelijk) gehard product.  Wat valt je er aan op?</w:t>
      </w:r>
    </w:p>
    <w:p w14:paraId="5659EA9E" w14:textId="6FD4DDC3" w:rsidR="00DF3522" w:rsidRPr="00DF3522" w:rsidRDefault="00DF3522" w:rsidP="00DF3522">
      <w:pPr>
        <w:pStyle w:val="Lijstaline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C765A7F" w14:textId="2EAB711C" w:rsidR="00CF02E3" w:rsidRDefault="00DF35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021F1B56" wp14:editId="5EA7D134">
            <wp:extent cx="1952625" cy="1905000"/>
            <wp:effectExtent l="0" t="0" r="9525" b="0"/>
            <wp:docPr id="1" name="Afbeelding 1" descr="Afbeelding met gereedscha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rrrr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A7D6D" w14:textId="77777777" w:rsidR="00CF02E3" w:rsidRDefault="00CF0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D2A766C" w14:textId="77777777" w:rsidR="00CF02E3" w:rsidRDefault="00CF0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310DCD13" w14:textId="77777777" w:rsidR="00CF02E3" w:rsidRDefault="001924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Lees het artike</w:t>
      </w:r>
      <w:r>
        <w:rPr>
          <w:color w:val="000000"/>
        </w:rPr>
        <w:t xml:space="preserve">l ‘ </w:t>
      </w:r>
      <w:r>
        <w:rPr>
          <w:b/>
          <w:color w:val="000000"/>
        </w:rPr>
        <w:t>Wat er mis kan gaan bij het harden van staal</w:t>
      </w:r>
      <w:r>
        <w:rPr>
          <w:color w:val="000000"/>
        </w:rPr>
        <w:t>’  Geef drie dingen die mis kunnen gaan aan. Leg kort uit waardoor de tekortkomingen ontstaan  (de oorzaak achter de tekortkoming).</w:t>
      </w:r>
    </w:p>
    <w:p w14:paraId="79812272" w14:textId="77777777" w:rsidR="00CF02E3" w:rsidRDefault="00CF0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A1379BB" w14:textId="77777777" w:rsidR="00CF02E3" w:rsidRDefault="00CF0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831E0C4" w14:textId="77777777" w:rsidR="00CF02E3" w:rsidRDefault="00CF0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C886CE8" w14:textId="092D92F9" w:rsidR="00CF02E3" w:rsidRDefault="00DF35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-Bij oververhitting word het gaat het metaal kapot</w:t>
      </w:r>
    </w:p>
    <w:p w14:paraId="2E0F3623" w14:textId="77777777" w:rsidR="00DF3522" w:rsidRDefault="00DF35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-Als je eerst de warmte behandeling doet en daarna gaat smeden verlies je een deel van het effect van de warmte behandeling</w:t>
      </w:r>
    </w:p>
    <w:p w14:paraId="0C312A97" w14:textId="4E28A727" w:rsidR="00DF3522" w:rsidRDefault="00192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-het sinaasappeleffect kan optreden dan ontstaan </w:t>
      </w:r>
      <w:bookmarkStart w:id="1" w:name="_GoBack"/>
      <w:bookmarkEnd w:id="1"/>
      <w:r>
        <w:rPr>
          <w:color w:val="000000"/>
        </w:rPr>
        <w:t xml:space="preserve">er harde en zachte plekken in het metaal </w:t>
      </w:r>
      <w:r w:rsidR="00DF3522">
        <w:rPr>
          <w:color w:val="000000"/>
        </w:rPr>
        <w:t xml:space="preserve"> </w:t>
      </w:r>
    </w:p>
    <w:p w14:paraId="414CD2CA" w14:textId="77777777" w:rsidR="00DF3522" w:rsidRDefault="00DF35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8C6F8D8" w14:textId="77777777" w:rsidR="00CF02E3" w:rsidRDefault="00CF0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44533FD" w14:textId="77777777" w:rsidR="00CF02E3" w:rsidRDefault="00CF0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DE82942" w14:textId="77777777" w:rsidR="00CF02E3" w:rsidRDefault="00CF0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E83933C" w14:textId="77777777" w:rsidR="00CF02E3" w:rsidRDefault="00CF0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8B41880" w14:textId="77777777" w:rsidR="00CF02E3" w:rsidRDefault="00CF0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01CA6B6" w14:textId="77777777" w:rsidR="00CF02E3" w:rsidRDefault="00192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Wat er mis kan gaan bij het harden van staal</w:t>
      </w:r>
    </w:p>
    <w:p w14:paraId="16348782" w14:textId="77777777" w:rsidR="00CF02E3" w:rsidRDefault="00CF0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83F5593" w14:textId="77777777" w:rsidR="00CF02E3" w:rsidRDefault="00192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>Oververhitting en branden</w:t>
      </w:r>
    </w:p>
    <w:p w14:paraId="30C2CFF4" w14:textId="77777777" w:rsidR="00CF02E3" w:rsidRDefault="00CF0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CB09EAE" w14:textId="77777777" w:rsidR="00CF02E3" w:rsidRDefault="00192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Laag gelegeerde metalen en </w:t>
      </w:r>
      <w:proofErr w:type="spellStart"/>
      <w:r>
        <w:rPr>
          <w:color w:val="000000"/>
        </w:rPr>
        <w:t>ontkoling</w:t>
      </w:r>
      <w:proofErr w:type="spellEnd"/>
      <w:r>
        <w:rPr>
          <w:color w:val="000000"/>
        </w:rPr>
        <w:t xml:space="preserve"> kunnen oververhitting en verbranding veroorzaken. Temperaturen hoger dan 1200 ° C vernietigen staal en andere </w:t>
      </w:r>
      <w:proofErr w:type="spellStart"/>
      <w:r>
        <w:rPr>
          <w:color w:val="000000"/>
        </w:rPr>
        <w:t>laaggelegeerde</w:t>
      </w:r>
      <w:proofErr w:type="spellEnd"/>
      <w:r>
        <w:rPr>
          <w:color w:val="000000"/>
        </w:rPr>
        <w:t xml:space="preserve"> metalen. </w:t>
      </w:r>
    </w:p>
    <w:p w14:paraId="5EC44749" w14:textId="77777777" w:rsidR="00CF02E3" w:rsidRDefault="00CF0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AEF9FB3" w14:textId="77777777" w:rsidR="00CF02E3" w:rsidRDefault="00192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Enige verslechtering van de mechanische eigenschappen kan optreden als de warmtebeh</w:t>
      </w:r>
      <w:r>
        <w:rPr>
          <w:color w:val="000000"/>
        </w:rPr>
        <w:t xml:space="preserve">andeling wordt toegediend voorafgaand aan het smeden en andere mechanische processen. </w:t>
      </w:r>
    </w:p>
    <w:p w14:paraId="45CE6A3F" w14:textId="77777777" w:rsidR="00CF02E3" w:rsidRDefault="00CF0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ACED306" w14:textId="77777777" w:rsidR="00CF02E3" w:rsidRDefault="00192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Mechanische tekortkomingen die optreden bij het gebruik van te veel warmte, kunnen de taaiheid en slagsterkte van het behandelde metaal beïnvloeden. Een mechanisch teko</w:t>
      </w:r>
      <w:r>
        <w:rPr>
          <w:color w:val="000000"/>
        </w:rPr>
        <w:t>rt kan het sinaasappelschileffect veroorzaken. Het sinaasappelschileffect is wanneer het oppervlak overal harde en zachte plekken heeft.</w:t>
      </w:r>
    </w:p>
    <w:p w14:paraId="0B824262" w14:textId="77777777" w:rsidR="00CF02E3" w:rsidRDefault="00CF0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F395BBB" w14:textId="77777777" w:rsidR="00CF02E3" w:rsidRDefault="00192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Het is mogelijk om het effect van oververhitting en verbranding om te keren met zorgvuldige temperatuurregeling. De ju</w:t>
      </w:r>
      <w:r>
        <w:rPr>
          <w:color w:val="000000"/>
        </w:rPr>
        <w:t xml:space="preserve">iste temperatuur is nodig om ervoor te zorgen dat er geen ongelijke verwarming optreedt. </w:t>
      </w:r>
    </w:p>
    <w:p w14:paraId="7680DC43" w14:textId="77777777" w:rsidR="00CF02E3" w:rsidRDefault="00CF0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88EF38B" w14:textId="77777777" w:rsidR="00CF02E3" w:rsidRDefault="00192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Andere manieren om oververhitting te corrigeren zijn onder meer het controleren van de gereedschappen om ervoor te zorgen dat ze worden beschermd met de juiste anti-</w:t>
      </w:r>
      <w:proofErr w:type="spellStart"/>
      <w:r>
        <w:rPr>
          <w:color w:val="000000"/>
        </w:rPr>
        <w:t>ontkolingsoplossingen</w:t>
      </w:r>
      <w:proofErr w:type="spellEnd"/>
      <w:r>
        <w:rPr>
          <w:color w:val="000000"/>
        </w:rPr>
        <w:t xml:space="preserve"> en het metaal om ervoor te zorgen dat zelfs verwarming heeft plaatsgevonden. </w:t>
      </w:r>
    </w:p>
    <w:p w14:paraId="2F22096B" w14:textId="77777777" w:rsidR="00CF02E3" w:rsidRDefault="00192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Als het metaal ongelijkmatig wordt verhit, meestal omdat er geen voorverhitting heeft plaatsgevonden, is het middel om het metaal langzaam te laten afkoelen</w:t>
      </w:r>
      <w:r>
        <w:rPr>
          <w:color w:val="000000"/>
        </w:rPr>
        <w:t xml:space="preserve"> voordat het wordt opgewarmd en verhard.</w:t>
      </w:r>
    </w:p>
    <w:p w14:paraId="47D01341" w14:textId="77777777" w:rsidR="00CF02E3" w:rsidRDefault="00CF0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47F8619" w14:textId="77777777" w:rsidR="00CF02E3" w:rsidRDefault="00192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>Brosheid  / broosheid</w:t>
      </w:r>
    </w:p>
    <w:p w14:paraId="7B482C9E" w14:textId="77777777" w:rsidR="00CF02E3" w:rsidRDefault="00CF0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AE4AACD" w14:textId="77777777" w:rsidR="00CF02E3" w:rsidRDefault="00192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Breekbaarheid is een ander probleem. Te veel warmte veroorzaakt dit probleem. Om broosheidsproblemen te corrigeren, kan het nodig zijn om de hardingstemperatuur te verlagen. </w:t>
      </w:r>
    </w:p>
    <w:p w14:paraId="5179489F" w14:textId="77777777" w:rsidR="00CF02E3" w:rsidRDefault="00CF0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4E3E6E9" w14:textId="77777777" w:rsidR="00CF02E3" w:rsidRDefault="00CF0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61E48BF" w14:textId="77777777" w:rsidR="00CF02E3" w:rsidRDefault="00192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>Verkeerd type metaal</w:t>
      </w:r>
    </w:p>
    <w:p w14:paraId="72D98187" w14:textId="77777777" w:rsidR="00CF02E3" w:rsidRDefault="00CF0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D4B1673" w14:textId="77777777" w:rsidR="00CF02E3" w:rsidRDefault="00192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Niet alle legeringen zijn geschikt voor warmtebehandeling</w:t>
      </w:r>
      <w:r>
        <w:rPr>
          <w:color w:val="000000"/>
        </w:rPr>
        <w:t xml:space="preserve">. De verkeerde legeringen creëren metaal dat onvoldoende slagsterkte heeft. </w:t>
      </w:r>
    </w:p>
    <w:p w14:paraId="64A8FDBC" w14:textId="77777777" w:rsidR="00CF02E3" w:rsidRDefault="00192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Houd in gedachten dat veel factoren de slagsterkte van metaal kunnen beïnvloeden, maar niet zo veel als het aantal en type verontreinigingen die het bevat, de oppervlaktetoestand </w:t>
      </w:r>
      <w:r>
        <w:rPr>
          <w:color w:val="000000"/>
        </w:rPr>
        <w:t>ervan en of er thermische en mechanische behandelingen zijn toegediend.</w:t>
      </w:r>
    </w:p>
    <w:p w14:paraId="421B0BD5" w14:textId="77777777" w:rsidR="00CF02E3" w:rsidRDefault="00CF0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2A1D1DB" w14:textId="77777777" w:rsidR="00CF02E3" w:rsidRDefault="00CF0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4FC927B" w14:textId="77777777" w:rsidR="00CF02E3" w:rsidRDefault="00192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>Kromtrekken en vervorming</w:t>
      </w:r>
    </w:p>
    <w:p w14:paraId="588C3CF1" w14:textId="77777777" w:rsidR="00CF02E3" w:rsidRDefault="00CF0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70AD59A" w14:textId="77777777" w:rsidR="00CF02E3" w:rsidRDefault="00192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Een gelijkmatige temperatuur en voldoende tijd zijn noodzakelijk. Behoud de oventemperatuur tijdens het hele behandelingsproces. </w:t>
      </w:r>
    </w:p>
    <w:p w14:paraId="15B12594" w14:textId="77777777" w:rsidR="00CF02E3" w:rsidRDefault="00CF0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7FB4DD2" w14:textId="77777777" w:rsidR="00CF02E3" w:rsidRDefault="00192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Een goede stabilisatie v</w:t>
      </w:r>
      <w:r>
        <w:rPr>
          <w:color w:val="000000"/>
        </w:rPr>
        <w:t xml:space="preserve">an het metaal om beweging tijdens het afschrikproces te voorkomen, kan ook helpen om kromtrekken te voorkomen. Het is belangrijk om elke stap te timen. De juiste temperaturen worden bereikt wanneer u elke stap tijd neemt. </w:t>
      </w:r>
    </w:p>
    <w:p w14:paraId="0EE54DD4" w14:textId="77777777" w:rsidR="00CF02E3" w:rsidRDefault="00192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</w:rPr>
        <w:t>Als er spanningen aanwezig zijn v</w:t>
      </w:r>
      <w:r>
        <w:rPr>
          <w:color w:val="000000"/>
        </w:rPr>
        <w:t xml:space="preserve">óór het warmtebehandelingsproces, kunnen ze problemen veroorzaken en kromtrekken. </w:t>
      </w:r>
    </w:p>
    <w:sectPr w:rsidR="00CF02E3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F4899"/>
    <w:multiLevelType w:val="hybridMultilevel"/>
    <w:tmpl w:val="F606EECA"/>
    <w:lvl w:ilvl="0" w:tplc="58AC38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34BD2"/>
    <w:multiLevelType w:val="multilevel"/>
    <w:tmpl w:val="19ECC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2E3"/>
    <w:rsid w:val="001924C8"/>
    <w:rsid w:val="00CF02E3"/>
    <w:rsid w:val="00D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34ED"/>
  <w15:docId w15:val="{2CF80F3A-AA2F-45A3-869E-8EEF9CD7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eenafstand">
    <w:name w:val="No Spacing"/>
    <w:uiPriority w:val="1"/>
    <w:qFormat/>
    <w:rsid w:val="00F6791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A1FD0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E9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626FB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2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7934"/>
    <w:rPr>
      <w:rFonts w:ascii="Segoe UI" w:hAnsi="Segoe UI" w:cs="Segoe UI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3079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3079D"/>
    <w:rPr>
      <w:i/>
      <w:iCs/>
      <w:color w:val="4472C4" w:themeColor="accent1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mqdfc8pt3uWVhwpITiEo0mYzqw==">AMUW2mWh9Wjhqf+MlmeUs1ei07c3JSPDH2wkz5qUXBBhWUoR/EE6mEN1FQHHPp7RGB2zU0hY076pV4ml6qsVsL3I2xeGPU+WAkreU8a+pofaQfynkl5p/nY3jQJ1MiFyIi+IwnyyuHAR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joris</dc:creator>
  <cp:lastModifiedBy>jeroen</cp:lastModifiedBy>
  <cp:revision>2</cp:revision>
  <dcterms:created xsi:type="dcterms:W3CDTF">2020-02-06T11:00:00Z</dcterms:created>
  <dcterms:modified xsi:type="dcterms:W3CDTF">2020-02-06T11:00:00Z</dcterms:modified>
</cp:coreProperties>
</file>